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484E2C70" w:rsidR="004E38D8" w:rsidRDefault="00497D6C">
      <w:r>
        <w:rPr>
          <w:noProof/>
        </w:rPr>
        <w:drawing>
          <wp:anchor distT="0" distB="0" distL="114300" distR="114300" simplePos="0" relativeHeight="251664383" behindDoc="1" locked="0" layoutInCell="1" allowOverlap="1" wp14:anchorId="7A0B9349" wp14:editId="5119B570">
            <wp:simplePos x="0" y="0"/>
            <wp:positionH relativeFrom="column">
              <wp:posOffset>-928255</wp:posOffset>
            </wp:positionH>
            <wp:positionV relativeFrom="paragraph">
              <wp:posOffset>-914400</wp:posOffset>
            </wp:positionV>
            <wp:extent cx="7768244" cy="11925300"/>
            <wp:effectExtent l="0" t="0" r="4445" b="0"/>
            <wp:wrapNone/>
            <wp:docPr id="19656489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1965648977"/>
                    <pic:cNvPicPr/>
                  </pic:nvPicPr>
                  <pic:blipFill>
                    <a:blip r:embed="rId7">
                      <a:extLst>
                        <a:ext uri="{28A0092B-C50C-407E-A947-70E740481C1C}">
                          <a14:useLocalDpi xmlns:a14="http://schemas.microsoft.com/office/drawing/2010/main" val="0"/>
                        </a:ext>
                      </a:extLst>
                    </a:blip>
                    <a:stretch>
                      <a:fillRect/>
                    </a:stretch>
                  </pic:blipFill>
                  <pic:spPr>
                    <a:xfrm>
                      <a:off x="0" y="0"/>
                      <a:ext cx="7768937" cy="11926364"/>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Default="00BD3739" w:rsidP="00617C98"/>
    <w:p w14:paraId="7C968E28" w14:textId="77777777" w:rsidR="00617C98" w:rsidRDefault="00617C98" w:rsidP="00617C98"/>
    <w:p w14:paraId="2BA11B22" w14:textId="77777777" w:rsidR="00617C98" w:rsidRDefault="00617C98" w:rsidP="00617C98"/>
    <w:p w14:paraId="7200A5D3" w14:textId="77777777" w:rsidR="00617C98" w:rsidRDefault="00617C98" w:rsidP="00617C98"/>
    <w:p w14:paraId="2E01DAB9" w14:textId="77777777" w:rsidR="00617C98" w:rsidRDefault="00617C98" w:rsidP="00617C98"/>
    <w:p w14:paraId="1F5AEDAF" w14:textId="74CEB858" w:rsidR="00617C98" w:rsidRDefault="00617C98" w:rsidP="00617C98"/>
    <w:p w14:paraId="545034C7" w14:textId="1E71E011" w:rsidR="00617C98" w:rsidRDefault="00617C98" w:rsidP="00617C98"/>
    <w:p w14:paraId="06B62029" w14:textId="5A429CF5" w:rsidR="00617C98" w:rsidRDefault="00617C98" w:rsidP="00617C98"/>
    <w:p w14:paraId="5A8844D1" w14:textId="77777777" w:rsidR="00617C98" w:rsidRDefault="00617C98" w:rsidP="00617C98"/>
    <w:p w14:paraId="755BA1C4" w14:textId="18F90B8F" w:rsidR="00617C98" w:rsidRDefault="00617C98" w:rsidP="00617C98"/>
    <w:p w14:paraId="2D1E96E4" w14:textId="574B790F" w:rsidR="00617C98" w:rsidRDefault="00617C98" w:rsidP="00617C98"/>
    <w:p w14:paraId="615E0E40" w14:textId="581C715A" w:rsidR="00617C98" w:rsidRDefault="00617C98" w:rsidP="00617C98"/>
    <w:p w14:paraId="1C576D17" w14:textId="6FC882DF" w:rsidR="00617C98" w:rsidRDefault="00617C98" w:rsidP="00617C98"/>
    <w:p w14:paraId="76D369F5" w14:textId="3E405CC1" w:rsidR="00617C98" w:rsidRDefault="00617C98" w:rsidP="00770BC6">
      <w:pPr>
        <w:tabs>
          <w:tab w:val="left" w:pos="5109"/>
          <w:tab w:val="left" w:pos="6223"/>
        </w:tabs>
        <w:jc w:val="center"/>
      </w:pPr>
    </w:p>
    <w:p w14:paraId="15AB252D" w14:textId="105F7ABA" w:rsidR="00617C98" w:rsidRDefault="00CB3382" w:rsidP="00CB3382">
      <w:pPr>
        <w:tabs>
          <w:tab w:val="left" w:pos="5820"/>
        </w:tabs>
      </w:pPr>
      <w:r>
        <w:tab/>
      </w:r>
    </w:p>
    <w:p w14:paraId="4CBC29F0" w14:textId="77777777" w:rsidR="00617C98" w:rsidRDefault="00617C98" w:rsidP="00617C98"/>
    <w:p w14:paraId="79E57254" w14:textId="77777777" w:rsidR="00617C98" w:rsidRDefault="00617C98" w:rsidP="00617C98"/>
    <w:p w14:paraId="6456AF36" w14:textId="77777777" w:rsidR="00617C98" w:rsidRDefault="00617C98" w:rsidP="00617C98"/>
    <w:p w14:paraId="69C1A022" w14:textId="6034CD3A" w:rsidR="00617C98" w:rsidRDefault="00617C98" w:rsidP="00617C98"/>
    <w:p w14:paraId="7AFB81CF" w14:textId="77777777" w:rsidR="00617C98" w:rsidRDefault="00617C98" w:rsidP="00617C98"/>
    <w:p w14:paraId="7E0C2C7E" w14:textId="77777777" w:rsidR="00617C98" w:rsidRDefault="00617C98" w:rsidP="00617C98"/>
    <w:p w14:paraId="76B68E54" w14:textId="7CCF3B04" w:rsidR="00617C98" w:rsidRDefault="00617C98" w:rsidP="00617C98"/>
    <w:p w14:paraId="2D90046B" w14:textId="77777777" w:rsidR="00617C98" w:rsidRDefault="00617C98" w:rsidP="00617C98"/>
    <w:p w14:paraId="50289918" w14:textId="235A4F1E" w:rsidR="00617C98" w:rsidRDefault="00617C98" w:rsidP="00617C98"/>
    <w:p w14:paraId="72AB95CC" w14:textId="4B7F0B0C" w:rsidR="00617C98" w:rsidRDefault="00617C98" w:rsidP="00617C98"/>
    <w:p w14:paraId="3A5733A5" w14:textId="7A518E22" w:rsidR="00617C98" w:rsidRDefault="00497D6C">
      <w:r>
        <w:rPr>
          <w:noProof/>
        </w:rPr>
        <mc:AlternateContent>
          <mc:Choice Requires="wps">
            <w:drawing>
              <wp:anchor distT="45720" distB="45720" distL="114300" distR="114300" simplePos="0" relativeHeight="251665408" behindDoc="1" locked="0" layoutInCell="1" allowOverlap="1" wp14:anchorId="4C635089" wp14:editId="476BA824">
                <wp:simplePos x="0" y="0"/>
                <wp:positionH relativeFrom="column">
                  <wp:posOffset>-609600</wp:posOffset>
                </wp:positionH>
                <wp:positionV relativeFrom="paragraph">
                  <wp:posOffset>347345</wp:posOffset>
                </wp:positionV>
                <wp:extent cx="44196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1404620"/>
                        </a:xfrm>
                        <a:prstGeom prst="rect">
                          <a:avLst/>
                        </a:prstGeom>
                        <a:noFill/>
                        <a:ln w="9525">
                          <a:noFill/>
                          <a:miter lim="800000"/>
                          <a:headEnd/>
                          <a:tailEnd/>
                        </a:ln>
                      </wps:spPr>
                      <wps:txbx>
                        <w:txbxContent>
                          <w:p w14:paraId="36F32111" w14:textId="73DB37EE" w:rsidR="00617C98" w:rsidRPr="00617C98" w:rsidRDefault="00617C98" w:rsidP="00CB3382">
                            <w:pPr>
                              <w:spacing w:after="0"/>
                              <w:jc w:val="center"/>
                              <w:rPr>
                                <w:b/>
                                <w:bCs/>
                                <w:sz w:val="48"/>
                                <w:szCs w:val="48"/>
                              </w:rPr>
                            </w:pPr>
                            <w:r w:rsidRPr="00617C98">
                              <w:rPr>
                                <w:b/>
                                <w:bCs/>
                                <w:sz w:val="48"/>
                                <w:szCs w:val="48"/>
                              </w:rPr>
                              <w:t>A.</w:t>
                            </w:r>
                            <w:r w:rsidR="00CB3382">
                              <w:rPr>
                                <w:b/>
                                <w:bCs/>
                                <w:sz w:val="48"/>
                                <w:szCs w:val="48"/>
                              </w:rPr>
                              <w:t xml:space="preserve">2. Evidence of </w:t>
                            </w:r>
                            <w:r w:rsidR="002E3F1F">
                              <w:rPr>
                                <w:b/>
                                <w:bCs/>
                                <w:sz w:val="48"/>
                                <w:szCs w:val="48"/>
                              </w:rPr>
                              <w:t>L</w:t>
                            </w:r>
                            <w:r w:rsidR="00CB3382">
                              <w:rPr>
                                <w:b/>
                                <w:bCs/>
                                <w:sz w:val="48"/>
                                <w:szCs w:val="48"/>
                              </w:rPr>
                              <w:t xml:space="preserve">and </w:t>
                            </w:r>
                            <w:r w:rsidR="00770BC6">
                              <w:rPr>
                                <w:b/>
                                <w:bCs/>
                                <w:sz w:val="48"/>
                                <w:szCs w:val="48"/>
                              </w:rPr>
                              <w:t>O</w:t>
                            </w:r>
                            <w:r w:rsidR="00CB3382">
                              <w:rPr>
                                <w:b/>
                                <w:bCs/>
                                <w:sz w:val="48"/>
                                <w:szCs w:val="48"/>
                              </w:rPr>
                              <w:t>wnership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margin-left:-48pt;margin-top:27.35pt;width:348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" filled="f" stroked="f">
                <v:textbox style="mso-fit-shape-to-text:t">
                  <w:txbxContent>
                    <w:p w14:paraId="36F32111" w14:textId="73DB37EE" w:rsidR="00617C98" w:rsidRPr="00617C98" w:rsidRDefault="00617C98" w:rsidP="00CB3382">
                      <w:pPr>
                        <w:spacing w:after="0"/>
                        <w:jc w:val="center"/>
                        <w:rPr>
                          <w:b/>
                          <w:bCs/>
                          <w:sz w:val="48"/>
                          <w:szCs w:val="48"/>
                        </w:rPr>
                      </w:pPr>
                      <w:r w:rsidRPr="00617C98">
                        <w:rPr>
                          <w:b/>
                          <w:bCs/>
                          <w:sz w:val="48"/>
                          <w:szCs w:val="48"/>
                        </w:rPr>
                        <w:t>A.</w:t>
                      </w:r>
                      <w:r w:rsidR="00CB3382">
                        <w:rPr>
                          <w:b/>
                          <w:bCs/>
                          <w:sz w:val="48"/>
                          <w:szCs w:val="48"/>
                        </w:rPr>
                        <w:t xml:space="preserve">2. Evidence of </w:t>
                      </w:r>
                      <w:r w:rsidR="002E3F1F">
                        <w:rPr>
                          <w:b/>
                          <w:bCs/>
                          <w:sz w:val="48"/>
                          <w:szCs w:val="48"/>
                        </w:rPr>
                        <w:t>L</w:t>
                      </w:r>
                      <w:r w:rsidR="00CB3382">
                        <w:rPr>
                          <w:b/>
                          <w:bCs/>
                          <w:sz w:val="48"/>
                          <w:szCs w:val="48"/>
                        </w:rPr>
                        <w:t xml:space="preserve">and </w:t>
                      </w:r>
                      <w:r w:rsidR="00770BC6">
                        <w:rPr>
                          <w:b/>
                          <w:bCs/>
                          <w:sz w:val="48"/>
                          <w:szCs w:val="48"/>
                        </w:rPr>
                        <w:t>O</w:t>
                      </w:r>
                      <w:r w:rsidR="00CB3382">
                        <w:rPr>
                          <w:b/>
                          <w:bCs/>
                          <w:sz w:val="48"/>
                          <w:szCs w:val="48"/>
                        </w:rPr>
                        <w:t>wnership</w:t>
                      </w:r>
                    </w:p>
                  </w:txbxContent>
                </v:textbox>
              </v:shape>
            </w:pict>
          </mc:Fallback>
        </mc:AlternateContent>
      </w:r>
      <w:r w:rsidR="00617C98">
        <w:br w:type="page"/>
      </w:r>
    </w:p>
    <w:p w14:paraId="5F56FD76" w14:textId="0CE92BC5" w:rsidR="00666490" w:rsidRDefault="00666490" w:rsidP="00666490">
      <w:pPr>
        <w:spacing w:after="0"/>
        <w:jc w:val="both"/>
      </w:pPr>
      <w:r>
        <w:lastRenderedPageBreak/>
        <w:t>To substantiate the legal ownership and secure the tenure of its landholdings, the University of Southern Mindanao (USM) maintains essential legal documents, namely:</w:t>
      </w:r>
    </w:p>
    <w:p w14:paraId="27468A5C" w14:textId="77777777" w:rsidR="00666490" w:rsidRDefault="00666490" w:rsidP="00666490">
      <w:pPr>
        <w:pStyle w:val="ListParagraph"/>
        <w:numPr>
          <w:ilvl w:val="0"/>
          <w:numId w:val="2"/>
        </w:numPr>
        <w:spacing w:after="0"/>
        <w:jc w:val="both"/>
      </w:pPr>
      <w:r>
        <w:t>Transfer Certificates of Title (TCT) – These documents serve as official proof that the land has been legally conveyed and is duly registered under the name of the University. The TCT affirms USM’s full ownership and vested rights over the property.</w:t>
      </w:r>
    </w:p>
    <w:p w14:paraId="5836B3E0" w14:textId="77777777" w:rsidR="00666490" w:rsidRDefault="00666490" w:rsidP="00666490">
      <w:pPr>
        <w:spacing w:after="0"/>
        <w:jc w:val="both"/>
      </w:pPr>
    </w:p>
    <w:p w14:paraId="459F8B04" w14:textId="77777777" w:rsidR="00666490" w:rsidRDefault="00666490" w:rsidP="00666490">
      <w:pPr>
        <w:pStyle w:val="ListParagraph"/>
        <w:numPr>
          <w:ilvl w:val="0"/>
          <w:numId w:val="2"/>
        </w:numPr>
        <w:spacing w:after="0"/>
        <w:jc w:val="both"/>
      </w:pPr>
      <w:r>
        <w:t>Certificates of Occupancy – These certificates validate the University’s lawful possession and authorized utilization of its academic, administrative, and operational facilities situated within the land grant area.</w:t>
      </w:r>
    </w:p>
    <w:p w14:paraId="14A4EED9" w14:textId="77777777" w:rsidR="00666490" w:rsidRDefault="00666490" w:rsidP="00666490">
      <w:pPr>
        <w:spacing w:after="0"/>
        <w:jc w:val="both"/>
      </w:pPr>
    </w:p>
    <w:p w14:paraId="166BBEDF" w14:textId="77777777" w:rsidR="00666490" w:rsidRDefault="00666490" w:rsidP="00666490">
      <w:pPr>
        <w:spacing w:after="0"/>
        <w:jc w:val="both"/>
      </w:pPr>
      <w:r>
        <w:t>Collectively, these legal instruments constitute conclusive evidence of the University’s ownership and institutional stability. They ensure that USM is fully empowered to pursue its core mandates of instruction, research, extension, and production, in accordance with its charter and development goals.</w:t>
      </w:r>
    </w:p>
    <w:p w14:paraId="508E8A30" w14:textId="5250A347" w:rsidR="00497D6C" w:rsidRDefault="00497D6C" w:rsidP="00617C98"/>
    <w:p w14:paraId="7CA0E5E3" w14:textId="7DCDE96C" w:rsidR="00497D6C" w:rsidRDefault="002D7F16">
      <w:r>
        <w:rPr>
          <w:noProof/>
        </w:rPr>
        <mc:AlternateContent>
          <mc:Choice Requires="wps">
            <w:drawing>
              <wp:anchor distT="45720" distB="45720" distL="114300" distR="114300" simplePos="0" relativeHeight="251670528" behindDoc="1" locked="0" layoutInCell="1" allowOverlap="1" wp14:anchorId="5F80D436" wp14:editId="61437E41">
                <wp:simplePos x="0" y="0"/>
                <wp:positionH relativeFrom="column">
                  <wp:posOffset>1331323</wp:posOffset>
                </wp:positionH>
                <wp:positionV relativeFrom="paragraph">
                  <wp:posOffset>288290</wp:posOffset>
                </wp:positionV>
                <wp:extent cx="3291840" cy="1404620"/>
                <wp:effectExtent l="0" t="0" r="0" b="1905"/>
                <wp:wrapNone/>
                <wp:docPr id="151995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429CB8D9" w14:textId="0B93FF41" w:rsidR="002D7F16" w:rsidRPr="002D7F16" w:rsidRDefault="002D7F16" w:rsidP="002D7F16">
                            <w:pPr>
                              <w:jc w:val="center"/>
                              <w:rPr>
                                <w:lang w:val="en-US"/>
                              </w:rPr>
                            </w:pPr>
                            <w:r>
                              <w:rPr>
                                <w:lang w:val="en-US"/>
                              </w:rPr>
                              <w:t>Transfer Certificate of Title of the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0D436" id="_x0000_t202" coordsize="21600,21600" o:spt="202" path="m,l,21600r21600,l21600,xe">
                <v:stroke joinstyle="miter"/>
                <v:path gradientshapeok="t" o:connecttype="rect"/>
              </v:shapetype>
              <v:shape id="_x0000_s1027" type="#_x0000_t202" style="position:absolute;margin-left:104.85pt;margin-top:22.7pt;width:259.2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" filled="f" stroked="f">
                <v:textbox style="mso-fit-shape-to-text:t">
                  <w:txbxContent>
                    <w:p w14:paraId="429CB8D9" w14:textId="0B93FF41" w:rsidR="002D7F16" w:rsidRPr="002D7F16" w:rsidRDefault="002D7F16" w:rsidP="002D7F16">
                      <w:pPr>
                        <w:jc w:val="center"/>
                        <w:rPr>
                          <w:lang w:val="en-US"/>
                        </w:rPr>
                      </w:pPr>
                      <w:r>
                        <w:rPr>
                          <w:lang w:val="en-US"/>
                        </w:rPr>
                        <w:t>Transfer Certificate of Title of the University</w:t>
                      </w:r>
                    </w:p>
                  </w:txbxContent>
                </v:textbox>
              </v:shape>
            </w:pict>
          </mc:Fallback>
        </mc:AlternateContent>
      </w:r>
      <w:r w:rsidR="00666490" w:rsidRPr="00D20681">
        <w:rPr>
          <w:rFonts w:ascii="Corbel" w:hAnsi="Corbel"/>
          <w:noProof/>
        </w:rPr>
        <w:drawing>
          <wp:anchor distT="0" distB="0" distL="114300" distR="114300" simplePos="0" relativeHeight="251667456" behindDoc="1" locked="0" layoutInCell="1" allowOverlap="1" wp14:anchorId="0F35CD8C" wp14:editId="69E00A34">
            <wp:simplePos x="0" y="0"/>
            <wp:positionH relativeFrom="column">
              <wp:posOffset>1111250</wp:posOffset>
            </wp:positionH>
            <wp:positionV relativeFrom="paragraph">
              <wp:posOffset>951230</wp:posOffset>
            </wp:positionV>
            <wp:extent cx="4057650" cy="5099050"/>
            <wp:effectExtent l="133350" t="114300" r="152400" b="158750"/>
            <wp:wrapNone/>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57650" cy="5099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97D6C">
        <w:br w:type="page"/>
      </w:r>
    </w:p>
    <w:p w14:paraId="2A37ABAA" w14:textId="79E280D8" w:rsidR="00617C98" w:rsidRDefault="002D7F16" w:rsidP="00617C98">
      <w:r>
        <w:rPr>
          <w:noProof/>
        </w:rPr>
        <w:lastRenderedPageBreak/>
        <mc:AlternateContent>
          <mc:Choice Requires="wps">
            <w:drawing>
              <wp:anchor distT="45720" distB="45720" distL="114300" distR="114300" simplePos="0" relativeHeight="251672576" behindDoc="1" locked="0" layoutInCell="1" allowOverlap="1" wp14:anchorId="0175C99F" wp14:editId="2F2853D8">
                <wp:simplePos x="0" y="0"/>
                <wp:positionH relativeFrom="column">
                  <wp:posOffset>931740</wp:posOffset>
                </wp:positionH>
                <wp:positionV relativeFrom="paragraph">
                  <wp:posOffset>46355</wp:posOffset>
                </wp:positionV>
                <wp:extent cx="4319954" cy="1404620"/>
                <wp:effectExtent l="0" t="0" r="0" b="1905"/>
                <wp:wrapNone/>
                <wp:docPr id="1626567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54" cy="1404620"/>
                        </a:xfrm>
                        <a:prstGeom prst="rect">
                          <a:avLst/>
                        </a:prstGeom>
                        <a:noFill/>
                        <a:ln w="9525">
                          <a:noFill/>
                          <a:miter lim="800000"/>
                          <a:headEnd/>
                          <a:tailEnd/>
                        </a:ln>
                      </wps:spPr>
                      <wps:txbx>
                        <w:txbxContent>
                          <w:p w14:paraId="6E565CF9" w14:textId="0B8E4DA4" w:rsidR="002D7F16" w:rsidRPr="002D7F16" w:rsidRDefault="002D7F16" w:rsidP="002D7F16">
                            <w:pPr>
                              <w:jc w:val="center"/>
                              <w:rPr>
                                <w:lang w:val="en-US"/>
                              </w:rPr>
                            </w:pPr>
                            <w:r>
                              <w:rPr>
                                <w:lang w:val="en-US"/>
                              </w:rPr>
                              <w:t>Certificate of Final Inspection and Certificate of Occupancy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75C99F" id="_x0000_s1028" type="#_x0000_t202" style="position:absolute;margin-left:73.35pt;margin-top:3.65pt;width:340.1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" filled="f" stroked="f">
                <v:textbox style="mso-fit-shape-to-text:t">
                  <w:txbxContent>
                    <w:p w14:paraId="6E565CF9" w14:textId="0B8E4DA4" w:rsidR="002D7F16" w:rsidRPr="002D7F16" w:rsidRDefault="002D7F16" w:rsidP="002D7F16">
                      <w:pPr>
                        <w:jc w:val="center"/>
                        <w:rPr>
                          <w:lang w:val="en-US"/>
                        </w:rPr>
                      </w:pPr>
                      <w:r>
                        <w:rPr>
                          <w:lang w:val="en-US"/>
                        </w:rPr>
                        <w:t>Certificate of Final Inspection and Certificate of Occupancy</w:t>
                      </w:r>
                    </w:p>
                  </w:txbxContent>
                </v:textbox>
              </v:shape>
            </w:pict>
          </mc:Fallback>
        </mc:AlternateContent>
      </w:r>
    </w:p>
    <w:p w14:paraId="5E0CE01C" w14:textId="02E38AF4" w:rsidR="00617C98" w:rsidRDefault="002D7F16" w:rsidP="00617C98">
      <w:r w:rsidRPr="00D20681">
        <w:rPr>
          <w:rFonts w:ascii="Corbel" w:hAnsi="Corbel"/>
          <w:noProof/>
        </w:rPr>
        <w:drawing>
          <wp:anchor distT="0" distB="0" distL="114300" distR="114300" simplePos="0" relativeHeight="251668480" behindDoc="1" locked="0" layoutInCell="1" allowOverlap="1" wp14:anchorId="15F41B0F" wp14:editId="39255FFC">
            <wp:simplePos x="0" y="0"/>
            <wp:positionH relativeFrom="column">
              <wp:posOffset>704850</wp:posOffset>
            </wp:positionH>
            <wp:positionV relativeFrom="paragraph">
              <wp:posOffset>319949</wp:posOffset>
            </wp:positionV>
            <wp:extent cx="4702810" cy="5786120"/>
            <wp:effectExtent l="133350" t="114300" r="135890" b="157480"/>
            <wp:wrapNone/>
            <wp:docPr id="95" name="Picture 95" descr="A close-up of a certificate&#10;&#10;AI-generated content may be incorrect."/>
            <wp:cNvGraphicFramePr/>
            <a:graphic xmlns:a="http://schemas.openxmlformats.org/drawingml/2006/main">
              <a:graphicData uri="http://schemas.openxmlformats.org/drawingml/2006/picture">
                <pic:pic xmlns:pic="http://schemas.openxmlformats.org/drawingml/2006/picture">
                  <pic:nvPicPr>
                    <pic:cNvPr id="95" name="Picture 95" descr="A close-up of a certificat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02810" cy="57861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71E15C7E" w14:textId="25F268E0" w:rsidR="00617C98" w:rsidRDefault="00617C98" w:rsidP="00617C98"/>
    <w:p w14:paraId="0E4DEF8C" w14:textId="4270294C" w:rsidR="00617C98" w:rsidRDefault="00617C98" w:rsidP="00617C98"/>
    <w:sectPr w:rsidR="00617C98" w:rsidSect="004E38D8">
      <w:footerReference w:type="default" r:id="rId10"/>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A482B" w14:textId="77777777" w:rsidR="002C4596" w:rsidRDefault="002C4596" w:rsidP="004E38D8">
      <w:pPr>
        <w:spacing w:after="0" w:line="240" w:lineRule="auto"/>
      </w:pPr>
      <w:r>
        <w:separator/>
      </w:r>
    </w:p>
  </w:endnote>
  <w:endnote w:type="continuationSeparator" w:id="0">
    <w:p w14:paraId="5B5684A3" w14:textId="77777777" w:rsidR="002C4596" w:rsidRDefault="002C4596"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03B2C2CB" w:rsidR="004E38D8" w:rsidRDefault="004A7FFD" w:rsidP="004A7FFD">
    <w:pPr>
      <w:spacing w:after="0"/>
      <w:ind w:firstLine="1170"/>
    </w:pPr>
    <w:r>
      <w:t xml:space="preserve">AREA VIII: </w:t>
    </w:r>
    <w:r w:rsidR="00617C98">
      <w:t>A</w:t>
    </w:r>
    <w:r>
      <w:t xml:space="preserve"> –</w:t>
    </w:r>
    <w:r w:rsidR="00617C98">
      <w:t xml:space="preserve"> SITE</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75A0" w14:textId="77777777" w:rsidR="002C4596" w:rsidRDefault="002C4596" w:rsidP="004E38D8">
      <w:pPr>
        <w:spacing w:after="0" w:line="240" w:lineRule="auto"/>
      </w:pPr>
      <w:r>
        <w:separator/>
      </w:r>
    </w:p>
  </w:footnote>
  <w:footnote w:type="continuationSeparator" w:id="0">
    <w:p w14:paraId="4DD3FC1E" w14:textId="77777777" w:rsidR="002C4596" w:rsidRDefault="002C4596" w:rsidP="004E3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B5327"/>
    <w:multiLevelType w:val="hybridMultilevel"/>
    <w:tmpl w:val="6BC86D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5495147E"/>
    <w:multiLevelType w:val="hybridMultilevel"/>
    <w:tmpl w:val="B092721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16cid:durableId="2046559029">
    <w:abstractNumId w:val="0"/>
  </w:num>
  <w:num w:numId="2" w16cid:durableId="110630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2438B"/>
    <w:rsid w:val="00031506"/>
    <w:rsid w:val="001B5657"/>
    <w:rsid w:val="00251684"/>
    <w:rsid w:val="002C4596"/>
    <w:rsid w:val="002D7F16"/>
    <w:rsid w:val="002E3F1F"/>
    <w:rsid w:val="002E4BCE"/>
    <w:rsid w:val="00497D6C"/>
    <w:rsid w:val="004A7FFD"/>
    <w:rsid w:val="004E38D8"/>
    <w:rsid w:val="005117E6"/>
    <w:rsid w:val="00554232"/>
    <w:rsid w:val="00593D4D"/>
    <w:rsid w:val="00617C98"/>
    <w:rsid w:val="00666490"/>
    <w:rsid w:val="006738A2"/>
    <w:rsid w:val="00770BC6"/>
    <w:rsid w:val="007B6AA2"/>
    <w:rsid w:val="007B725E"/>
    <w:rsid w:val="00923D1C"/>
    <w:rsid w:val="00952018"/>
    <w:rsid w:val="009E7E6E"/>
    <w:rsid w:val="009F77CD"/>
    <w:rsid w:val="00B25C21"/>
    <w:rsid w:val="00B308FA"/>
    <w:rsid w:val="00BD3739"/>
    <w:rsid w:val="00CB3382"/>
    <w:rsid w:val="00DD09CA"/>
    <w:rsid w:val="00E1599A"/>
    <w:rsid w:val="00EE356D"/>
    <w:rsid w:val="00FF5D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12</cp:revision>
  <dcterms:created xsi:type="dcterms:W3CDTF">2025-07-03T07:59:00Z</dcterms:created>
  <dcterms:modified xsi:type="dcterms:W3CDTF">2025-07-07T01:23:00Z</dcterms:modified>
</cp:coreProperties>
</file>